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F268" w14:textId="77777777" w:rsidR="005E6056" w:rsidRPr="005E6056" w:rsidRDefault="005E6056" w:rsidP="005E6056">
      <w:pPr>
        <w:pStyle w:val="Title"/>
        <w:rPr>
          <w:rFonts w:asciiTheme="minorBidi" w:hAnsiTheme="minorBidi" w:cstheme="minorBidi"/>
        </w:rPr>
      </w:pPr>
      <w:r w:rsidRPr="005E6056">
        <w:rPr>
          <w:rFonts w:asciiTheme="minorBidi" w:hAnsiTheme="minorBidi" w:cstheme="minorBidi"/>
        </w:rPr>
        <w:t>SOX Certification: Trust and Integrity Building in Corporate Finance</w:t>
      </w:r>
    </w:p>
    <w:p w14:paraId="641889DF" w14:textId="77777777" w:rsidR="005E6056" w:rsidRPr="005E6056" w:rsidRDefault="005E6056" w:rsidP="005E6056">
      <w:pPr>
        <w:rPr>
          <w:rFonts w:asciiTheme="minorBidi" w:hAnsiTheme="minorBidi"/>
        </w:rPr>
      </w:pPr>
      <w:r w:rsidRPr="005E6056">
        <w:rPr>
          <w:rFonts w:asciiTheme="minorBidi" w:hAnsiTheme="minorBidi"/>
        </w:rPr>
        <w:t>In the contemporary business environment, trust is the base for any success. Investors, employees, and customers all rely on the integrity and truth of a company's financial reporting. But after a string of high-profile corporate scandals in the early 2000s — including Enron and WorldCom — that trust was badly shaken.</w:t>
      </w:r>
    </w:p>
    <w:p w14:paraId="1C6E273A" w14:textId="0C784CA6" w:rsidR="005E6056" w:rsidRPr="005E6056" w:rsidRDefault="005E6056" w:rsidP="005E6056">
      <w:pPr>
        <w:rPr>
          <w:rFonts w:asciiTheme="minorBidi" w:hAnsiTheme="minorBidi"/>
        </w:rPr>
      </w:pPr>
      <w:r w:rsidRPr="005E6056">
        <w:rPr>
          <w:rFonts w:asciiTheme="minorBidi" w:hAnsiTheme="minorBidi"/>
        </w:rPr>
        <w:t xml:space="preserve">In order to reinstate confidence and bring accountability back into corporate governance, the </w:t>
      </w:r>
      <w:hyperlink r:id="rId5" w:history="1">
        <w:r w:rsidRPr="005E6056">
          <w:rPr>
            <w:rStyle w:val="Hyperlink"/>
            <w:rFonts w:asciiTheme="minorBidi" w:hAnsiTheme="minorBidi"/>
          </w:rPr>
          <w:t>Sarbanes-Oxley</w:t>
        </w:r>
      </w:hyperlink>
      <w:r w:rsidRPr="005E6056">
        <w:rPr>
          <w:rFonts w:asciiTheme="minorBidi" w:hAnsiTheme="minorBidi"/>
        </w:rPr>
        <w:t xml:space="preserve"> Act was passed by the U.S. Congress in 2002. Today, a SOX Certification is among the most respected qualifications for professionals in accounting, auditing, and compliance, which symbolizes deep knowledge of ethical reporting and financial responsibility.</w:t>
      </w:r>
    </w:p>
    <w:p w14:paraId="48E38F2C" w14:textId="77777777" w:rsidR="005E6056" w:rsidRPr="005E6056" w:rsidRDefault="005E6056" w:rsidP="005E6056">
      <w:pPr>
        <w:rPr>
          <w:rFonts w:asciiTheme="minorBidi" w:hAnsiTheme="minorBidi"/>
        </w:rPr>
      </w:pPr>
    </w:p>
    <w:p w14:paraId="5CF8602D" w14:textId="77777777" w:rsidR="005E6056" w:rsidRPr="005E6056" w:rsidRDefault="005E6056" w:rsidP="005E6056">
      <w:pPr>
        <w:pStyle w:val="Heading1"/>
        <w:rPr>
          <w:rFonts w:asciiTheme="minorBidi" w:hAnsiTheme="minorBidi" w:cstheme="minorBidi"/>
        </w:rPr>
      </w:pPr>
      <w:r w:rsidRPr="005E6056">
        <w:rPr>
          <w:rFonts w:asciiTheme="minorBidi" w:hAnsiTheme="minorBidi" w:cstheme="minorBidi"/>
        </w:rPr>
        <w:t>What is SOX Certification?</w:t>
      </w:r>
    </w:p>
    <w:p w14:paraId="3F8E8C58" w14:textId="77777777" w:rsidR="005E6056" w:rsidRPr="005E6056" w:rsidRDefault="005E6056" w:rsidP="005E6056">
      <w:pPr>
        <w:rPr>
          <w:rFonts w:asciiTheme="minorBidi" w:hAnsiTheme="minorBidi"/>
        </w:rPr>
      </w:pPr>
      <w:r w:rsidRPr="005E6056">
        <w:rPr>
          <w:rFonts w:asciiTheme="minorBidi" w:hAnsiTheme="minorBidi"/>
        </w:rPr>
        <w:t>SOX Certification is a professional training program designed to teach individuals how to meet the strict standards of the Sarbanes-Oxley Act in corporate financial reporting.</w:t>
      </w:r>
    </w:p>
    <w:p w14:paraId="5AAAD852" w14:textId="77777777" w:rsidR="005E6056" w:rsidRPr="005E6056" w:rsidRDefault="005E6056" w:rsidP="005E6056">
      <w:pPr>
        <w:rPr>
          <w:rFonts w:asciiTheme="minorBidi" w:hAnsiTheme="minorBidi"/>
        </w:rPr>
      </w:pPr>
      <w:r w:rsidRPr="005E6056">
        <w:rPr>
          <w:rFonts w:asciiTheme="minorBidi" w:hAnsiTheme="minorBidi"/>
        </w:rPr>
        <w:t>The certification places much emphasis on the development of skills related to the creation, testing, and monitoring of internal controls that guarantee the accuracy, fraud prevention, and transparency of financial statements. It prepares professionals for the complex compliance world where attention to detail is key and ethics and accountability are the hallmarks of success.</w:t>
      </w:r>
    </w:p>
    <w:p w14:paraId="67399F26" w14:textId="77777777" w:rsidR="005E6056" w:rsidRPr="005E6056" w:rsidRDefault="005E6056" w:rsidP="005E6056">
      <w:pPr>
        <w:rPr>
          <w:rFonts w:asciiTheme="minorBidi" w:hAnsiTheme="minorBidi"/>
        </w:rPr>
      </w:pPr>
    </w:p>
    <w:p w14:paraId="289B5B15" w14:textId="77777777" w:rsidR="005E6056" w:rsidRPr="005E6056" w:rsidRDefault="005E6056" w:rsidP="005E6056">
      <w:pPr>
        <w:rPr>
          <w:rFonts w:asciiTheme="minorBidi" w:hAnsiTheme="minorBidi"/>
        </w:rPr>
      </w:pPr>
      <w:r w:rsidRPr="005E6056">
        <w:rPr>
          <w:rFonts w:asciiTheme="minorBidi" w:hAnsiTheme="minorBidi"/>
        </w:rPr>
        <w:t>Therefore, this certification is specifically valuable for accountants, auditors, controllers, compliance officers, and finance leaders who have direct involvement either with financial reporting or in corporate governance.</w:t>
      </w:r>
    </w:p>
    <w:p w14:paraId="6B020C25" w14:textId="77777777" w:rsidR="005E6056" w:rsidRPr="005E6056" w:rsidRDefault="005E6056" w:rsidP="005E6056">
      <w:pPr>
        <w:pStyle w:val="Heading1"/>
        <w:rPr>
          <w:rFonts w:asciiTheme="minorBidi" w:hAnsiTheme="minorBidi" w:cstheme="minorBidi"/>
        </w:rPr>
      </w:pPr>
      <w:r w:rsidRPr="005E6056">
        <w:rPr>
          <w:rFonts w:asciiTheme="minorBidi" w:hAnsiTheme="minorBidi" w:cstheme="minorBidi"/>
        </w:rPr>
        <w:t>Understanding the Sarbanes-Oxley Act</w:t>
      </w:r>
    </w:p>
    <w:p w14:paraId="4898C746" w14:textId="77777777" w:rsidR="005E6056" w:rsidRPr="005E6056" w:rsidRDefault="005E6056" w:rsidP="005E6056">
      <w:pPr>
        <w:rPr>
          <w:rFonts w:asciiTheme="minorBidi" w:hAnsiTheme="minorBidi"/>
        </w:rPr>
      </w:pPr>
      <w:r w:rsidRPr="005E6056">
        <w:rPr>
          <w:rFonts w:asciiTheme="minorBidi" w:hAnsiTheme="minorBidi"/>
        </w:rPr>
        <w:t>The Sarbanes-Oxley Act is the U.S. federal law enacted to protect investors and the public against corporate fraud and accounting errors. It mainly applies to publicly traded companies and involves increasing reliability in corporate disclosures.</w:t>
      </w:r>
    </w:p>
    <w:p w14:paraId="2821AE8F" w14:textId="77777777" w:rsidR="005E6056" w:rsidRPr="005E6056" w:rsidRDefault="005E6056" w:rsidP="005E6056">
      <w:pPr>
        <w:pStyle w:val="Heading2"/>
        <w:rPr>
          <w:rFonts w:asciiTheme="minorBidi" w:hAnsiTheme="minorBidi" w:cstheme="minorBidi"/>
        </w:rPr>
      </w:pPr>
      <w:r w:rsidRPr="005E6056">
        <w:rPr>
          <w:rFonts w:asciiTheme="minorBidi" w:hAnsiTheme="minorBidi" w:cstheme="minorBidi"/>
        </w:rPr>
        <w:lastRenderedPageBreak/>
        <w:t>Among the key provisions of the Act are:</w:t>
      </w:r>
    </w:p>
    <w:p w14:paraId="2F326D88" w14:textId="77777777" w:rsidR="005E6056" w:rsidRPr="005E6056" w:rsidRDefault="005E6056" w:rsidP="005E6056">
      <w:pPr>
        <w:rPr>
          <w:rFonts w:asciiTheme="minorBidi" w:hAnsiTheme="minorBidi"/>
        </w:rPr>
      </w:pPr>
      <w:r w:rsidRPr="005E6056">
        <w:rPr>
          <w:rFonts w:asciiTheme="minorBidi" w:hAnsiTheme="minorBidi"/>
        </w:rPr>
        <w:t>Section 302 requires company executives to personally certify the accuracy of the financial reports.</w:t>
      </w:r>
    </w:p>
    <w:p w14:paraId="3CA0BC1E" w14:textId="77777777" w:rsidR="005E6056" w:rsidRPr="005E6056" w:rsidRDefault="005E6056" w:rsidP="005E6056">
      <w:pPr>
        <w:rPr>
          <w:rFonts w:asciiTheme="minorBidi" w:hAnsiTheme="minorBidi"/>
        </w:rPr>
      </w:pPr>
      <w:r w:rsidRPr="005E6056">
        <w:rPr>
          <w:rFonts w:asciiTheme="minorBidi" w:hAnsiTheme="minorBidi"/>
        </w:rPr>
        <w:t>Section 404 - Requires internal controls over financial reporting and annual audits of those controls.</w:t>
      </w:r>
    </w:p>
    <w:p w14:paraId="7D5DB033" w14:textId="77777777" w:rsidR="005E6056" w:rsidRPr="005E6056" w:rsidRDefault="005E6056" w:rsidP="005E6056">
      <w:pPr>
        <w:rPr>
          <w:rFonts w:asciiTheme="minorBidi" w:hAnsiTheme="minorBidi"/>
        </w:rPr>
      </w:pPr>
      <w:r w:rsidRPr="005E6056">
        <w:rPr>
          <w:rFonts w:asciiTheme="minorBidi" w:hAnsiTheme="minorBidi"/>
        </w:rPr>
        <w:t>Section 409: Ensures timely disclosure of material financial changes.</w:t>
      </w:r>
    </w:p>
    <w:p w14:paraId="0E3D848C" w14:textId="77777777" w:rsidR="005E6056" w:rsidRPr="005E6056" w:rsidRDefault="005E6056" w:rsidP="005E6056">
      <w:pPr>
        <w:rPr>
          <w:rFonts w:asciiTheme="minorBidi" w:hAnsiTheme="minorBidi"/>
        </w:rPr>
      </w:pPr>
    </w:p>
    <w:p w14:paraId="6912B79D" w14:textId="77777777" w:rsidR="005E6056" w:rsidRPr="005E6056" w:rsidRDefault="005E6056" w:rsidP="005E6056">
      <w:pPr>
        <w:rPr>
          <w:rFonts w:asciiTheme="minorBidi" w:hAnsiTheme="minorBidi"/>
        </w:rPr>
      </w:pPr>
      <w:r w:rsidRPr="005E6056">
        <w:rPr>
          <w:rFonts w:asciiTheme="minorBidi" w:hAnsiTheme="minorBidi"/>
        </w:rPr>
        <w:t>Section 802 provides penalties for falsifying or destroying financial records.</w:t>
      </w:r>
    </w:p>
    <w:p w14:paraId="0E1AEA30" w14:textId="77777777" w:rsidR="005E6056" w:rsidRPr="005E6056" w:rsidRDefault="005E6056" w:rsidP="005E6056">
      <w:pPr>
        <w:rPr>
          <w:rFonts w:asciiTheme="minorBidi" w:hAnsiTheme="minorBidi"/>
        </w:rPr>
      </w:pPr>
      <w:r w:rsidRPr="005E6056">
        <w:rPr>
          <w:rFonts w:asciiTheme="minorBidi" w:hAnsiTheme="minorBidi"/>
        </w:rPr>
        <w:t>The combination of such sections together develops a robust system that requires honesty, accountability, and oversight across every detail concerning financial management.</w:t>
      </w:r>
    </w:p>
    <w:p w14:paraId="3996F959" w14:textId="77777777" w:rsidR="005E6056" w:rsidRPr="005E6056" w:rsidRDefault="005E6056" w:rsidP="005E6056">
      <w:pPr>
        <w:pStyle w:val="Heading1"/>
        <w:rPr>
          <w:rFonts w:asciiTheme="minorBidi" w:hAnsiTheme="minorBidi" w:cstheme="minorBidi"/>
        </w:rPr>
      </w:pPr>
      <w:r w:rsidRPr="005E6056">
        <w:rPr>
          <w:rFonts w:asciiTheme="minorBidi" w:hAnsiTheme="minorBidi" w:cstheme="minorBidi"/>
        </w:rPr>
        <w:t>What You Learn in SOX Training</w:t>
      </w:r>
    </w:p>
    <w:p w14:paraId="6FE890DD" w14:textId="77777777" w:rsidR="005E6056" w:rsidRPr="005E6056" w:rsidRDefault="005E6056" w:rsidP="005E6056">
      <w:pPr>
        <w:rPr>
          <w:rFonts w:asciiTheme="minorBidi" w:hAnsiTheme="minorBidi"/>
        </w:rPr>
      </w:pPr>
      <w:r w:rsidRPr="005E6056">
        <w:rPr>
          <w:rFonts w:asciiTheme="minorBidi" w:hAnsiTheme="minorBidi"/>
        </w:rPr>
        <w:t>Professionals learn how to build and maintain compliance within an organization through the SOX training and certification courses. Key learning areas will include:</w:t>
      </w:r>
    </w:p>
    <w:p w14:paraId="480A5DB4" w14:textId="77777777" w:rsidR="005E6056" w:rsidRPr="005E6056" w:rsidRDefault="005E6056" w:rsidP="005E6056">
      <w:pPr>
        <w:rPr>
          <w:rFonts w:asciiTheme="minorBidi" w:hAnsiTheme="minorBidi"/>
        </w:rPr>
      </w:pPr>
      <w:r w:rsidRPr="005E6056">
        <w:rPr>
          <w:rFonts w:asciiTheme="minorBidi" w:hAnsiTheme="minorBidi"/>
        </w:rPr>
        <w:t>Designing and implementing effective internal control frameworks</w:t>
      </w:r>
    </w:p>
    <w:p w14:paraId="50B9A020" w14:textId="77777777" w:rsidR="005E6056" w:rsidRPr="005E6056" w:rsidRDefault="005E6056" w:rsidP="005E6056">
      <w:pPr>
        <w:rPr>
          <w:rFonts w:asciiTheme="minorBidi" w:hAnsiTheme="minorBidi"/>
        </w:rPr>
      </w:pPr>
      <w:r w:rsidRPr="005E6056">
        <w:rPr>
          <w:rFonts w:asciiTheme="minorBidi" w:hAnsiTheme="minorBidi"/>
        </w:rPr>
        <w:t>Understanding audit procedures and risk management practices</w:t>
      </w:r>
    </w:p>
    <w:p w14:paraId="7C40CE61" w14:textId="77777777" w:rsidR="005E6056" w:rsidRPr="005E6056" w:rsidRDefault="005E6056" w:rsidP="005E6056">
      <w:pPr>
        <w:rPr>
          <w:rFonts w:asciiTheme="minorBidi" w:hAnsiTheme="minorBidi"/>
        </w:rPr>
      </w:pPr>
      <w:r w:rsidRPr="005E6056">
        <w:rPr>
          <w:rFonts w:asciiTheme="minorBidi" w:hAnsiTheme="minorBidi"/>
        </w:rPr>
        <w:t>Fraud prevention and detection</w:t>
      </w:r>
    </w:p>
    <w:p w14:paraId="5D3A4883" w14:textId="77777777" w:rsidR="005E6056" w:rsidRPr="005E6056" w:rsidRDefault="005E6056" w:rsidP="005E6056">
      <w:pPr>
        <w:rPr>
          <w:rFonts w:asciiTheme="minorBidi" w:hAnsiTheme="minorBidi"/>
        </w:rPr>
      </w:pPr>
      <w:r w:rsidRPr="005E6056">
        <w:rPr>
          <w:rFonts w:asciiTheme="minorBidi" w:hAnsiTheme="minorBidi"/>
        </w:rPr>
        <w:t>Maintaining appropriate documentation and reporting standards</w:t>
      </w:r>
    </w:p>
    <w:p w14:paraId="1FFCAB60" w14:textId="77777777" w:rsidR="005E6056" w:rsidRPr="005E6056" w:rsidRDefault="005E6056" w:rsidP="005E6056">
      <w:pPr>
        <w:rPr>
          <w:rFonts w:asciiTheme="minorBidi" w:hAnsiTheme="minorBidi"/>
        </w:rPr>
      </w:pPr>
    </w:p>
    <w:p w14:paraId="3B4736ED" w14:textId="77777777" w:rsidR="005E6056" w:rsidRPr="005E6056" w:rsidRDefault="005E6056" w:rsidP="005E6056">
      <w:pPr>
        <w:pStyle w:val="Heading1"/>
        <w:rPr>
          <w:rFonts w:asciiTheme="minorBidi" w:hAnsiTheme="minorBidi" w:cstheme="minorBidi"/>
        </w:rPr>
      </w:pPr>
      <w:r w:rsidRPr="005E6056">
        <w:rPr>
          <w:rFonts w:asciiTheme="minorBidi" w:hAnsiTheme="minorBidi" w:cstheme="minorBidi"/>
        </w:rPr>
        <w:t>Preparing for SOX compliance audits</w:t>
      </w:r>
    </w:p>
    <w:p w14:paraId="3612ECA7" w14:textId="77777777" w:rsidR="005E6056" w:rsidRPr="005E6056" w:rsidRDefault="005E6056" w:rsidP="005E6056">
      <w:pPr>
        <w:rPr>
          <w:rFonts w:asciiTheme="minorBidi" w:hAnsiTheme="minorBidi"/>
        </w:rPr>
      </w:pPr>
      <w:r w:rsidRPr="005E6056">
        <w:rPr>
          <w:rFonts w:asciiTheme="minorBidi" w:hAnsiTheme="minorBidi"/>
        </w:rPr>
        <w:t>Applying ethical principles to financial decision-making</w:t>
      </w:r>
    </w:p>
    <w:p w14:paraId="0F0D923F" w14:textId="77777777" w:rsidR="005E6056" w:rsidRPr="005E6056" w:rsidRDefault="005E6056" w:rsidP="005E6056">
      <w:pPr>
        <w:rPr>
          <w:rFonts w:asciiTheme="minorBidi" w:hAnsiTheme="minorBidi"/>
        </w:rPr>
      </w:pPr>
      <w:r w:rsidRPr="005E6056">
        <w:rPr>
          <w:rFonts w:asciiTheme="minorBidi" w:hAnsiTheme="minorBidi"/>
        </w:rPr>
        <w:t>The training encompasses theoretical and practical perspectives to aid participants in connecting regulations with real-world challenges and solutions.</w:t>
      </w:r>
    </w:p>
    <w:p w14:paraId="16B02A9E" w14:textId="77777777" w:rsidR="005E6056" w:rsidRPr="005E6056" w:rsidRDefault="005E6056" w:rsidP="005E6056">
      <w:pPr>
        <w:pStyle w:val="Heading1"/>
        <w:rPr>
          <w:rFonts w:asciiTheme="minorBidi" w:hAnsiTheme="minorBidi" w:cstheme="minorBidi"/>
        </w:rPr>
      </w:pPr>
      <w:r w:rsidRPr="005E6056">
        <w:rPr>
          <w:rFonts w:asciiTheme="minorBidi" w:hAnsiTheme="minorBidi" w:cstheme="minorBidi"/>
        </w:rPr>
        <w:t>Why SOX Certification Matters</w:t>
      </w:r>
    </w:p>
    <w:p w14:paraId="7F5FBDEB" w14:textId="77777777" w:rsidR="005E6056" w:rsidRPr="005E6056" w:rsidRDefault="005E6056" w:rsidP="005E6056">
      <w:pPr>
        <w:rPr>
          <w:rFonts w:asciiTheme="minorBidi" w:hAnsiTheme="minorBidi"/>
        </w:rPr>
      </w:pPr>
      <w:r w:rsidRPr="005E6056">
        <w:rPr>
          <w:rFonts w:asciiTheme="minorBidi" w:hAnsiTheme="minorBidi"/>
        </w:rPr>
        <w:t>In the world where financial data serves as the basis for a decision, the SOX Certification represents something more than just legal compliance; it stands for integrity, accountability, and professional excellence.</w:t>
      </w:r>
    </w:p>
    <w:p w14:paraId="1705EE5D" w14:textId="77777777" w:rsidR="005E6056" w:rsidRPr="005E6056" w:rsidRDefault="005E6056" w:rsidP="005E6056">
      <w:pPr>
        <w:pStyle w:val="Heading2"/>
        <w:rPr>
          <w:rFonts w:asciiTheme="minorBidi" w:hAnsiTheme="minorBidi" w:cstheme="minorBidi"/>
        </w:rPr>
      </w:pPr>
      <w:r w:rsidRPr="005E6056">
        <w:rPr>
          <w:rFonts w:asciiTheme="minorBidi" w:hAnsiTheme="minorBidi" w:cstheme="minorBidi"/>
        </w:rPr>
        <w:lastRenderedPageBreak/>
        <w:t>1. Career Growth</w:t>
      </w:r>
    </w:p>
    <w:p w14:paraId="5996215A" w14:textId="77777777" w:rsidR="005E6056" w:rsidRPr="005E6056" w:rsidRDefault="005E6056" w:rsidP="005E6056">
      <w:pPr>
        <w:rPr>
          <w:rFonts w:asciiTheme="minorBidi" w:hAnsiTheme="minorBidi"/>
        </w:rPr>
      </w:pPr>
      <w:proofErr w:type="spellStart"/>
      <w:r w:rsidRPr="005E6056">
        <w:rPr>
          <w:rFonts w:asciiTheme="minorBidi" w:hAnsiTheme="minorBidi"/>
        </w:rPr>
        <w:t>Organisations</w:t>
      </w:r>
      <w:proofErr w:type="spellEnd"/>
      <w:r w:rsidRPr="005E6056">
        <w:rPr>
          <w:rFonts w:asciiTheme="minorBidi" w:hAnsiTheme="minorBidi"/>
        </w:rPr>
        <w:t xml:space="preserve"> across industries-not just public companies-are looking for professionals who understand compliance and risk management. With a SOX Certification, one could expect career opportunities in titles such as internal auditor, compliance manager, finance controller, or risk analyst.</w:t>
      </w:r>
    </w:p>
    <w:p w14:paraId="6F8A630B" w14:textId="77777777" w:rsidR="005E6056" w:rsidRPr="005E6056" w:rsidRDefault="005E6056" w:rsidP="005E6056">
      <w:pPr>
        <w:pStyle w:val="Heading2"/>
        <w:rPr>
          <w:rFonts w:asciiTheme="minorBidi" w:hAnsiTheme="minorBidi" w:cstheme="minorBidi"/>
        </w:rPr>
      </w:pPr>
      <w:r w:rsidRPr="005E6056">
        <w:rPr>
          <w:rFonts w:asciiTheme="minorBidi" w:hAnsiTheme="minorBidi" w:cstheme="minorBidi"/>
        </w:rPr>
        <w:t>2. Increased Credibility</w:t>
      </w:r>
    </w:p>
    <w:p w14:paraId="2B0685AC" w14:textId="77777777" w:rsidR="005E6056" w:rsidRPr="005E6056" w:rsidRDefault="005E6056" w:rsidP="005E6056">
      <w:pPr>
        <w:rPr>
          <w:rFonts w:asciiTheme="minorBidi" w:hAnsiTheme="minorBidi"/>
        </w:rPr>
      </w:pPr>
      <w:r w:rsidRPr="005E6056">
        <w:rPr>
          <w:rFonts w:asciiTheme="minorBidi" w:hAnsiTheme="minorBidi"/>
        </w:rPr>
        <w:t>SOX-certified professionals are considered to be guardians of the truth in finance. They showcase a commitment to ethics in reporting and mastery of standards for corporate governance.</w:t>
      </w:r>
    </w:p>
    <w:p w14:paraId="3442E7E2" w14:textId="77777777" w:rsidR="005E6056" w:rsidRPr="005E6056" w:rsidRDefault="005E6056" w:rsidP="005E6056">
      <w:pPr>
        <w:rPr>
          <w:rFonts w:asciiTheme="minorBidi" w:hAnsiTheme="minorBidi"/>
        </w:rPr>
      </w:pPr>
    </w:p>
    <w:p w14:paraId="05C69F20" w14:textId="77777777" w:rsidR="005E6056" w:rsidRPr="005E6056" w:rsidRDefault="005E6056" w:rsidP="005E6056">
      <w:pPr>
        <w:pStyle w:val="Heading2"/>
        <w:rPr>
          <w:rFonts w:asciiTheme="minorBidi" w:hAnsiTheme="minorBidi" w:cstheme="minorBidi"/>
        </w:rPr>
      </w:pPr>
      <w:r w:rsidRPr="005E6056">
        <w:rPr>
          <w:rFonts w:asciiTheme="minorBidi" w:hAnsiTheme="minorBidi" w:cstheme="minorBidi"/>
        </w:rPr>
        <w:t>3. Organizational Benefits</w:t>
      </w:r>
    </w:p>
    <w:p w14:paraId="2FD32FD2" w14:textId="77777777" w:rsidR="005E6056" w:rsidRPr="005E6056" w:rsidRDefault="005E6056" w:rsidP="005E6056">
      <w:pPr>
        <w:rPr>
          <w:rFonts w:asciiTheme="minorBidi" w:hAnsiTheme="minorBidi"/>
        </w:rPr>
      </w:pPr>
      <w:r w:rsidRPr="005E6056">
        <w:rPr>
          <w:rFonts w:asciiTheme="minorBidi" w:hAnsiTheme="minorBidi"/>
        </w:rPr>
        <w:t>Companies with specialized SOX professionals enjoy stronger internal systems, fewer audit issues, and increased investor confidence.</w:t>
      </w:r>
    </w:p>
    <w:p w14:paraId="53DE50AC" w14:textId="77777777" w:rsidR="005E6056" w:rsidRPr="005E6056" w:rsidRDefault="005E6056" w:rsidP="005E6056">
      <w:pPr>
        <w:pStyle w:val="Heading2"/>
        <w:rPr>
          <w:rFonts w:asciiTheme="minorBidi" w:hAnsiTheme="minorBidi" w:cstheme="minorBidi"/>
        </w:rPr>
      </w:pPr>
      <w:r w:rsidRPr="005E6056">
        <w:rPr>
          <w:rFonts w:asciiTheme="minorBidi" w:hAnsiTheme="minorBidi" w:cstheme="minorBidi"/>
        </w:rPr>
        <w:t>4. Global Relevance</w:t>
      </w:r>
    </w:p>
    <w:p w14:paraId="12C9B7F8" w14:textId="77777777" w:rsidR="005E6056" w:rsidRPr="005E6056" w:rsidRDefault="005E6056" w:rsidP="005E6056">
      <w:pPr>
        <w:rPr>
          <w:rFonts w:asciiTheme="minorBidi" w:hAnsiTheme="minorBidi"/>
        </w:rPr>
      </w:pPr>
      <w:r w:rsidRPr="005E6056">
        <w:rPr>
          <w:rFonts w:asciiTheme="minorBidi" w:hAnsiTheme="minorBidi"/>
        </w:rPr>
        <w:t>Although the Sarbanes-Oxley Act is a law in the United States, its concepts are held in high regard internationally. Many multinational companies apply SOX-like standards to ensure integrity throughout their operations worldwide.</w:t>
      </w:r>
    </w:p>
    <w:p w14:paraId="5FA364A2" w14:textId="77777777" w:rsidR="005E6056" w:rsidRPr="005E6056" w:rsidRDefault="005E6056" w:rsidP="005E6056">
      <w:pPr>
        <w:pStyle w:val="Heading1"/>
        <w:rPr>
          <w:rFonts w:asciiTheme="minorBidi" w:hAnsiTheme="minorBidi" w:cstheme="minorBidi"/>
        </w:rPr>
      </w:pPr>
      <w:r w:rsidRPr="005E6056">
        <w:rPr>
          <w:rFonts w:asciiTheme="minorBidi" w:hAnsiTheme="minorBidi" w:cstheme="minorBidi"/>
        </w:rPr>
        <w:t>Who should get SOX certified?</w:t>
      </w:r>
    </w:p>
    <w:p w14:paraId="1A5875E4" w14:textId="77777777" w:rsidR="005E6056" w:rsidRPr="005E6056" w:rsidRDefault="005E6056" w:rsidP="005E6056">
      <w:pPr>
        <w:rPr>
          <w:rFonts w:asciiTheme="minorBidi" w:hAnsiTheme="minorBidi"/>
        </w:rPr>
      </w:pPr>
      <w:r w:rsidRPr="005E6056">
        <w:rPr>
          <w:rFonts w:asciiTheme="minorBidi" w:hAnsiTheme="minorBidi"/>
        </w:rPr>
        <w:t>The SOX Certification is ideal for:</w:t>
      </w:r>
    </w:p>
    <w:p w14:paraId="3CE47719" w14:textId="782637ED" w:rsidR="005E6056" w:rsidRPr="005E6056" w:rsidRDefault="005E6056" w:rsidP="005E6056">
      <w:pPr>
        <w:rPr>
          <w:rFonts w:asciiTheme="minorBidi" w:hAnsiTheme="minorBidi"/>
        </w:rPr>
      </w:pPr>
      <w:r w:rsidRPr="005E6056">
        <w:rPr>
          <w:rFonts w:asciiTheme="minorBidi" w:hAnsiTheme="minorBidi"/>
        </w:rPr>
        <w:t>Accountants and auditors looking for career growth</w:t>
      </w:r>
    </w:p>
    <w:p w14:paraId="23B9CE4E" w14:textId="77777777" w:rsidR="005E6056" w:rsidRPr="005E6056" w:rsidRDefault="005E6056" w:rsidP="005E6056">
      <w:pPr>
        <w:rPr>
          <w:rFonts w:asciiTheme="minorBidi" w:hAnsiTheme="minorBidi"/>
        </w:rPr>
      </w:pPr>
      <w:r w:rsidRPr="005E6056">
        <w:rPr>
          <w:rFonts w:asciiTheme="minorBidi" w:hAnsiTheme="minorBidi"/>
        </w:rPr>
        <w:t>Financial managers responsible for reporting accuracy</w:t>
      </w:r>
    </w:p>
    <w:p w14:paraId="2A2C401B" w14:textId="77777777" w:rsidR="005E6056" w:rsidRPr="005E6056" w:rsidRDefault="005E6056" w:rsidP="005E6056">
      <w:pPr>
        <w:rPr>
          <w:rFonts w:asciiTheme="minorBidi" w:hAnsiTheme="minorBidi"/>
        </w:rPr>
      </w:pPr>
      <w:r w:rsidRPr="005E6056">
        <w:rPr>
          <w:rFonts w:asciiTheme="minorBidi" w:hAnsiTheme="minorBidi"/>
        </w:rPr>
        <w:t>Compliance and risk management professionals</w:t>
      </w:r>
    </w:p>
    <w:p w14:paraId="7A874000" w14:textId="6D3C837E" w:rsidR="005E6056" w:rsidRPr="005E6056" w:rsidRDefault="005E6056" w:rsidP="005E6056">
      <w:pPr>
        <w:rPr>
          <w:rFonts w:asciiTheme="minorBidi" w:hAnsiTheme="minorBidi"/>
        </w:rPr>
      </w:pPr>
      <w:r w:rsidRPr="005E6056">
        <w:rPr>
          <w:rFonts w:asciiTheme="minorBidi" w:hAnsiTheme="minorBidi"/>
        </w:rPr>
        <w:t>Internal auditors who test control systems</w:t>
      </w:r>
    </w:p>
    <w:p w14:paraId="31AF2DC5" w14:textId="77777777" w:rsidR="005E6056" w:rsidRPr="005E6056" w:rsidRDefault="005E6056" w:rsidP="005E6056">
      <w:pPr>
        <w:rPr>
          <w:rFonts w:asciiTheme="minorBidi" w:hAnsiTheme="minorBidi"/>
        </w:rPr>
      </w:pPr>
      <w:r w:rsidRPr="005E6056">
        <w:rPr>
          <w:rFonts w:asciiTheme="minorBidi" w:hAnsiTheme="minorBidi"/>
        </w:rPr>
        <w:t>Executives seeking to enhance corporate governance</w:t>
      </w:r>
    </w:p>
    <w:p w14:paraId="287BBC74" w14:textId="77777777" w:rsidR="005E6056" w:rsidRPr="005E6056" w:rsidRDefault="005E6056" w:rsidP="005E6056">
      <w:pPr>
        <w:rPr>
          <w:rFonts w:asciiTheme="minorBidi" w:hAnsiTheme="minorBidi"/>
        </w:rPr>
      </w:pPr>
      <w:r w:rsidRPr="005E6056">
        <w:rPr>
          <w:rFonts w:asciiTheme="minorBidi" w:hAnsiTheme="minorBidi"/>
        </w:rPr>
        <w:t>Whether you are early in your career or a seasoned professional, SOX training helps you stay ahead in an increasingly regulated business environment.</w:t>
      </w:r>
    </w:p>
    <w:p w14:paraId="2DF97879" w14:textId="77777777" w:rsidR="005E6056" w:rsidRPr="005E6056" w:rsidRDefault="005E6056" w:rsidP="005E6056">
      <w:pPr>
        <w:rPr>
          <w:rFonts w:asciiTheme="minorBidi" w:hAnsiTheme="minorBidi"/>
        </w:rPr>
      </w:pPr>
    </w:p>
    <w:p w14:paraId="5F2D6327" w14:textId="77777777" w:rsidR="005E6056" w:rsidRPr="005E6056" w:rsidRDefault="005E6056" w:rsidP="005E6056">
      <w:pPr>
        <w:rPr>
          <w:rFonts w:asciiTheme="minorBidi" w:hAnsiTheme="minorBidi"/>
        </w:rPr>
      </w:pPr>
      <w:r w:rsidRPr="005E6056">
        <w:rPr>
          <w:rFonts w:asciiTheme="minorBidi" w:hAnsiTheme="minorBidi"/>
        </w:rPr>
        <w:t xml:space="preserve">The Broader Impact of SOX The Sarbanes-Oxley Act succeeded in more than just tightening financial reporting; it has transformed corporate culture. Today, companies operate with greater transparency, accountability, and ethical awareness. SOX has </w:t>
      </w:r>
      <w:r w:rsidRPr="005E6056">
        <w:rPr>
          <w:rFonts w:asciiTheme="minorBidi" w:hAnsiTheme="minorBidi"/>
        </w:rPr>
        <w:lastRenderedPageBreak/>
        <w:t>created a culture of integrity where truthful reporting and personal accountability by executives are not just a requirement but a matter of course. Professionals with SOX Certification form the backbone in maintaining this culture.</w:t>
      </w:r>
    </w:p>
    <w:p w14:paraId="52D20E51" w14:textId="201FE912" w:rsidR="005E6056" w:rsidRPr="005E6056" w:rsidRDefault="005E6056" w:rsidP="005E6056">
      <w:pPr>
        <w:pStyle w:val="Heading1"/>
        <w:rPr>
          <w:rFonts w:asciiTheme="minorBidi" w:hAnsiTheme="minorBidi" w:cstheme="minorBidi"/>
        </w:rPr>
      </w:pPr>
      <w:r w:rsidRPr="005E6056">
        <w:rPr>
          <w:rFonts w:asciiTheme="minorBidi" w:hAnsiTheme="minorBidi" w:cstheme="minorBidi"/>
        </w:rPr>
        <w:t>Final Thoughts</w:t>
      </w:r>
    </w:p>
    <w:p w14:paraId="0727D1C3" w14:textId="445AAE44" w:rsidR="00A570B1" w:rsidRPr="005E6056" w:rsidRDefault="005E6056" w:rsidP="005E6056">
      <w:pPr>
        <w:rPr>
          <w:rFonts w:asciiTheme="minorBidi" w:hAnsiTheme="minorBidi"/>
        </w:rPr>
      </w:pPr>
      <w:r w:rsidRPr="005E6056">
        <w:rPr>
          <w:rFonts w:asciiTheme="minorBidi" w:hAnsiTheme="minorBidi"/>
        </w:rPr>
        <w:t xml:space="preserve"> They bridge the gap between numbers and ethics, ensuring that every financial statement speaks the truth. Closing Remarks The </w:t>
      </w:r>
      <w:hyperlink r:id="rId6" w:history="1">
        <w:r w:rsidRPr="005E6056">
          <w:rPr>
            <w:rStyle w:val="Hyperlink"/>
            <w:rFonts w:asciiTheme="minorBidi" w:hAnsiTheme="minorBidi"/>
          </w:rPr>
          <w:t>SOX Certification</w:t>
        </w:r>
      </w:hyperlink>
      <w:r w:rsidRPr="005E6056">
        <w:rPr>
          <w:rFonts w:asciiTheme="minorBidi" w:hAnsiTheme="minorBidi"/>
        </w:rPr>
        <w:t xml:space="preserve"> is not just any other credential; it stands for trust, integrity, and professionalism in finance. It gives a person the confidence to lead, safeguard his or her company from risk, and practice the highest ideals of ethical reporting. In a time where transparency is the hallmark of success, SOX professionals keep corporate accountability alive. They're more than just record-keepers; they safeguard trust as it guides businesses in honesty, fairness, and perpetual credibility.</w:t>
      </w:r>
    </w:p>
    <w:sectPr w:rsidR="00A570B1" w:rsidRPr="005E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638B"/>
    <w:multiLevelType w:val="multilevel"/>
    <w:tmpl w:val="0C4A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B1837"/>
    <w:multiLevelType w:val="multilevel"/>
    <w:tmpl w:val="378E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A4E49"/>
    <w:multiLevelType w:val="multilevel"/>
    <w:tmpl w:val="3480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183541">
    <w:abstractNumId w:val="0"/>
  </w:num>
  <w:num w:numId="2" w16cid:durableId="1051005980">
    <w:abstractNumId w:val="2"/>
  </w:num>
  <w:num w:numId="3" w16cid:durableId="73539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2A"/>
    <w:rsid w:val="00010289"/>
    <w:rsid w:val="0026512A"/>
    <w:rsid w:val="005E6056"/>
    <w:rsid w:val="007D7B8C"/>
    <w:rsid w:val="00A570B1"/>
    <w:rsid w:val="00FF6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8160"/>
  <w15:chartTrackingRefBased/>
  <w15:docId w15:val="{622BC311-9582-42F5-ABDD-2171FE46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056"/>
    <w:pPr>
      <w:keepNext/>
      <w:keepLines/>
      <w:spacing w:before="360" w:after="8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unhideWhenUsed/>
    <w:qFormat/>
    <w:rsid w:val="005E6056"/>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semiHidden/>
    <w:unhideWhenUsed/>
    <w:qFormat/>
    <w:rsid w:val="002651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1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1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56"/>
    <w:rPr>
      <w:rFonts w:asciiTheme="majorHAnsi" w:eastAsiaTheme="majorEastAsia" w:hAnsiTheme="majorHAnsi" w:cstheme="majorBidi"/>
      <w:b/>
      <w:sz w:val="40"/>
      <w:szCs w:val="40"/>
    </w:rPr>
  </w:style>
  <w:style w:type="character" w:customStyle="1" w:styleId="Heading2Char">
    <w:name w:val="Heading 2 Char"/>
    <w:basedOn w:val="DefaultParagraphFont"/>
    <w:link w:val="Heading2"/>
    <w:uiPriority w:val="9"/>
    <w:rsid w:val="005E6056"/>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semiHidden/>
    <w:rsid w:val="002651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1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1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12A"/>
    <w:rPr>
      <w:rFonts w:eastAsiaTheme="majorEastAsia" w:cstheme="majorBidi"/>
      <w:color w:val="272727" w:themeColor="text1" w:themeTint="D8"/>
    </w:rPr>
  </w:style>
  <w:style w:type="paragraph" w:styleId="Title">
    <w:name w:val="Title"/>
    <w:basedOn w:val="Normal"/>
    <w:next w:val="Normal"/>
    <w:link w:val="TitleChar"/>
    <w:uiPriority w:val="10"/>
    <w:qFormat/>
    <w:rsid w:val="00265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12A"/>
    <w:pPr>
      <w:spacing w:before="160"/>
      <w:jc w:val="center"/>
    </w:pPr>
    <w:rPr>
      <w:i/>
      <w:iCs/>
      <w:color w:val="404040" w:themeColor="text1" w:themeTint="BF"/>
    </w:rPr>
  </w:style>
  <w:style w:type="character" w:customStyle="1" w:styleId="QuoteChar">
    <w:name w:val="Quote Char"/>
    <w:basedOn w:val="DefaultParagraphFont"/>
    <w:link w:val="Quote"/>
    <w:uiPriority w:val="29"/>
    <w:rsid w:val="0026512A"/>
    <w:rPr>
      <w:i/>
      <w:iCs/>
      <w:color w:val="404040" w:themeColor="text1" w:themeTint="BF"/>
    </w:rPr>
  </w:style>
  <w:style w:type="paragraph" w:styleId="ListParagraph">
    <w:name w:val="List Paragraph"/>
    <w:basedOn w:val="Normal"/>
    <w:uiPriority w:val="34"/>
    <w:qFormat/>
    <w:rsid w:val="0026512A"/>
    <w:pPr>
      <w:ind w:left="720"/>
      <w:contextualSpacing/>
    </w:pPr>
  </w:style>
  <w:style w:type="character" w:styleId="IntenseEmphasis">
    <w:name w:val="Intense Emphasis"/>
    <w:basedOn w:val="DefaultParagraphFont"/>
    <w:uiPriority w:val="21"/>
    <w:qFormat/>
    <w:rsid w:val="0026512A"/>
    <w:rPr>
      <w:i/>
      <w:iCs/>
      <w:color w:val="2F5496" w:themeColor="accent1" w:themeShade="BF"/>
    </w:rPr>
  </w:style>
  <w:style w:type="paragraph" w:styleId="IntenseQuote">
    <w:name w:val="Intense Quote"/>
    <w:basedOn w:val="Normal"/>
    <w:next w:val="Normal"/>
    <w:link w:val="IntenseQuoteChar"/>
    <w:uiPriority w:val="30"/>
    <w:qFormat/>
    <w:rsid w:val="00265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12A"/>
    <w:rPr>
      <w:i/>
      <w:iCs/>
      <w:color w:val="2F5496" w:themeColor="accent1" w:themeShade="BF"/>
    </w:rPr>
  </w:style>
  <w:style w:type="character" w:styleId="IntenseReference">
    <w:name w:val="Intense Reference"/>
    <w:basedOn w:val="DefaultParagraphFont"/>
    <w:uiPriority w:val="32"/>
    <w:qFormat/>
    <w:rsid w:val="0026512A"/>
    <w:rPr>
      <w:b/>
      <w:bCs/>
      <w:smallCaps/>
      <w:color w:val="2F5496" w:themeColor="accent1" w:themeShade="BF"/>
      <w:spacing w:val="5"/>
    </w:rPr>
  </w:style>
  <w:style w:type="character" w:styleId="Hyperlink">
    <w:name w:val="Hyperlink"/>
    <w:basedOn w:val="DefaultParagraphFont"/>
    <w:uiPriority w:val="99"/>
    <w:unhideWhenUsed/>
    <w:rsid w:val="005E6056"/>
    <w:rPr>
      <w:color w:val="0563C1" w:themeColor="hyperlink"/>
      <w:u w:val="single"/>
    </w:rPr>
  </w:style>
  <w:style w:type="character" w:styleId="UnresolvedMention">
    <w:name w:val="Unresolved Mention"/>
    <w:basedOn w:val="DefaultParagraphFont"/>
    <w:uiPriority w:val="99"/>
    <w:semiHidden/>
    <w:unhideWhenUsed/>
    <w:rsid w:val="005E6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illumeo.com/theme/illumeo/cert_detail.php?courseid=850" TargetMode="External"/><Relationship Id="rId5" Type="http://schemas.openxmlformats.org/officeDocument/2006/relationships/hyperlink" Target="https://lms.illumeo.com/theme/illumeo/cert_detail.php?courseid=8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shoukat</dc:creator>
  <cp:keywords/>
  <dc:description/>
  <cp:lastModifiedBy>adan shoukat</cp:lastModifiedBy>
  <cp:revision>1</cp:revision>
  <dcterms:created xsi:type="dcterms:W3CDTF">2025-11-04T15:46:00Z</dcterms:created>
  <dcterms:modified xsi:type="dcterms:W3CDTF">2025-11-05T19:35:00Z</dcterms:modified>
</cp:coreProperties>
</file>